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4"/>
        <w:tblW w:w="9468" w:type="dxa"/>
        <w:tblLook w:val="0000"/>
      </w:tblPr>
      <w:tblGrid>
        <w:gridCol w:w="4611"/>
        <w:gridCol w:w="4857"/>
      </w:tblGrid>
      <w:tr w:rsidR="00610E4B" w:rsidRPr="00F557C2" w:rsidTr="00233F14">
        <w:tblPrEx>
          <w:tblCellMar>
            <w:top w:w="0" w:type="dxa"/>
            <w:bottom w:w="0" w:type="dxa"/>
          </w:tblCellMar>
        </w:tblPrEx>
        <w:trPr>
          <w:trHeight w:val="3974"/>
        </w:trPr>
        <w:tc>
          <w:tcPr>
            <w:tcW w:w="4611" w:type="dxa"/>
          </w:tcPr>
          <w:p w:rsidR="00610E4B" w:rsidRPr="00610E4B" w:rsidRDefault="00610E4B" w:rsidP="00610E4B">
            <w:pPr>
              <w:pStyle w:val="2"/>
              <w:tabs>
                <w:tab w:val="left" w:pos="240"/>
                <w:tab w:val="center" w:pos="2197"/>
              </w:tabs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10E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E4B" w:rsidRPr="00610E4B" w:rsidRDefault="00610E4B" w:rsidP="00610E4B">
            <w:pPr>
              <w:jc w:val="center"/>
              <w:rPr>
                <w:b/>
                <w:bCs/>
                <w:sz w:val="24"/>
                <w:szCs w:val="24"/>
              </w:rPr>
            </w:pPr>
            <w:r w:rsidRPr="00610E4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10E4B" w:rsidRPr="00610E4B" w:rsidRDefault="00610E4B" w:rsidP="00610E4B">
            <w:pPr>
              <w:jc w:val="center"/>
              <w:rPr>
                <w:b/>
                <w:bCs/>
                <w:sz w:val="24"/>
                <w:szCs w:val="24"/>
              </w:rPr>
            </w:pPr>
            <w:r w:rsidRPr="00610E4B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610E4B" w:rsidRPr="00610E4B" w:rsidRDefault="00610E4B" w:rsidP="00610E4B">
            <w:pPr>
              <w:jc w:val="center"/>
              <w:rPr>
                <w:b/>
                <w:bCs/>
                <w:sz w:val="24"/>
                <w:szCs w:val="24"/>
              </w:rPr>
            </w:pPr>
            <w:r w:rsidRPr="00610E4B">
              <w:rPr>
                <w:b/>
                <w:bCs/>
                <w:sz w:val="24"/>
                <w:szCs w:val="24"/>
              </w:rPr>
              <w:t>Лабазинский сельсовет</w:t>
            </w:r>
          </w:p>
          <w:p w:rsidR="00610E4B" w:rsidRPr="00610E4B" w:rsidRDefault="00610E4B" w:rsidP="00610E4B">
            <w:pPr>
              <w:jc w:val="center"/>
              <w:rPr>
                <w:b/>
                <w:bCs/>
                <w:sz w:val="24"/>
                <w:szCs w:val="24"/>
              </w:rPr>
            </w:pPr>
            <w:r w:rsidRPr="00610E4B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610E4B" w:rsidRPr="00610E4B" w:rsidRDefault="00610E4B" w:rsidP="00610E4B">
            <w:pPr>
              <w:jc w:val="center"/>
              <w:rPr>
                <w:b/>
                <w:bCs/>
                <w:sz w:val="24"/>
                <w:szCs w:val="24"/>
              </w:rPr>
            </w:pPr>
            <w:r w:rsidRPr="00610E4B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610E4B" w:rsidRPr="00610E4B" w:rsidRDefault="00610E4B" w:rsidP="00610E4B">
            <w:pPr>
              <w:jc w:val="center"/>
              <w:rPr>
                <w:sz w:val="24"/>
                <w:szCs w:val="24"/>
              </w:rPr>
            </w:pPr>
          </w:p>
          <w:p w:rsidR="00610E4B" w:rsidRPr="00610E4B" w:rsidRDefault="00610E4B" w:rsidP="00610E4B">
            <w:pPr>
              <w:jc w:val="center"/>
              <w:rPr>
                <w:b/>
                <w:sz w:val="24"/>
                <w:szCs w:val="24"/>
              </w:rPr>
            </w:pPr>
            <w:r w:rsidRPr="00610E4B">
              <w:rPr>
                <w:b/>
                <w:sz w:val="24"/>
                <w:szCs w:val="24"/>
              </w:rPr>
              <w:t>ПОСТАНОВЛЕНИЕ</w:t>
            </w:r>
          </w:p>
          <w:p w:rsidR="00610E4B" w:rsidRPr="00610E4B" w:rsidRDefault="00610E4B" w:rsidP="00610E4B">
            <w:pPr>
              <w:jc w:val="center"/>
              <w:rPr>
                <w:b/>
                <w:sz w:val="24"/>
                <w:szCs w:val="24"/>
              </w:rPr>
            </w:pPr>
          </w:p>
          <w:p w:rsidR="00610E4B" w:rsidRPr="00AC71B0" w:rsidRDefault="001E42DF" w:rsidP="00610E4B">
            <w:pPr>
              <w:tabs>
                <w:tab w:val="center" w:pos="1837"/>
              </w:tabs>
              <w:jc w:val="center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25</w:t>
            </w:r>
            <w:r w:rsidR="00610E4B" w:rsidRPr="00610E4B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10.2016</w:t>
            </w:r>
            <w:r w:rsidR="00610E4B" w:rsidRPr="00610E4B">
              <w:rPr>
                <w:sz w:val="24"/>
                <w:szCs w:val="24"/>
                <w:u w:val="single"/>
              </w:rPr>
              <w:t xml:space="preserve"> № 1</w:t>
            </w:r>
            <w:r>
              <w:rPr>
                <w:sz w:val="24"/>
                <w:szCs w:val="24"/>
                <w:u w:val="single"/>
              </w:rPr>
              <w:t>75</w:t>
            </w:r>
            <w:r w:rsidR="00610E4B" w:rsidRPr="00610E4B">
              <w:rPr>
                <w:sz w:val="24"/>
                <w:szCs w:val="24"/>
                <w:u w:val="single"/>
              </w:rPr>
              <w:t>-п</w:t>
            </w:r>
          </w:p>
          <w:p w:rsidR="00610E4B" w:rsidRPr="000D4973" w:rsidRDefault="00610E4B" w:rsidP="00233F14">
            <w:pPr>
              <w:tabs>
                <w:tab w:val="left" w:pos="2925"/>
              </w:tabs>
            </w:pPr>
          </w:p>
        </w:tc>
        <w:tc>
          <w:tcPr>
            <w:tcW w:w="4857" w:type="dxa"/>
          </w:tcPr>
          <w:p w:rsidR="00610E4B" w:rsidRPr="00F557C2" w:rsidRDefault="00610E4B" w:rsidP="00610E4B">
            <w:pPr>
              <w:tabs>
                <w:tab w:val="center" w:pos="2488"/>
              </w:tabs>
              <w:ind w:left="335"/>
              <w:jc w:val="both"/>
            </w:pPr>
          </w:p>
        </w:tc>
      </w:tr>
    </w:tbl>
    <w:p w:rsidR="00610E4B" w:rsidRDefault="00610E4B" w:rsidP="00610E4B">
      <w:pPr>
        <w:pStyle w:val="a4"/>
        <w:rPr>
          <w:rFonts w:ascii="Times New Roman" w:hAnsi="Times New Roman"/>
          <w:sz w:val="28"/>
          <w:szCs w:val="28"/>
        </w:rPr>
      </w:pPr>
    </w:p>
    <w:p w:rsidR="00610E4B" w:rsidRDefault="00610E4B" w:rsidP="00610E4B">
      <w:pPr>
        <w:pStyle w:val="a4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 по землепользованию и застройке при администрации муниципального образования Лабазинский сельсовет</w:t>
      </w:r>
    </w:p>
    <w:p w:rsidR="00610E4B" w:rsidRDefault="00610E4B" w:rsidP="00610E4B">
      <w:pPr>
        <w:pStyle w:val="a4"/>
      </w:pPr>
    </w:p>
    <w:p w:rsidR="00610E4B" w:rsidRDefault="00610E4B" w:rsidP="00610E4B">
      <w:pPr>
        <w:pStyle w:val="a4"/>
        <w:rPr>
          <w:rFonts w:ascii="Times New Roman" w:hAnsi="Times New Roman"/>
          <w:sz w:val="28"/>
          <w:szCs w:val="28"/>
        </w:rPr>
      </w:pPr>
    </w:p>
    <w:p w:rsidR="00610E4B" w:rsidRDefault="00610E4B" w:rsidP="00610E4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 Федеральным законом Российской Федерации № 131-ФЗ от 06.10.2003 года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МО Лабазинский сельсовет, Правилами землепользования и застройки муниципального образования Лабазинский сельсовет, утвержденными решением Совета депутатов муниципального образования Лабазинский сельсовет № 114 от 31.03.2014 года:</w:t>
      </w:r>
      <w:proofErr w:type="gramEnd"/>
    </w:p>
    <w:p w:rsidR="00610E4B" w:rsidRDefault="00610E4B" w:rsidP="00610E4B">
      <w:pPr>
        <w:ind w:firstLine="720"/>
        <w:jc w:val="both"/>
        <w:rPr>
          <w:spacing w:val="2"/>
        </w:rPr>
      </w:pPr>
      <w:r>
        <w:t xml:space="preserve">1. </w:t>
      </w:r>
      <w:r>
        <w:rPr>
          <w:spacing w:val="2"/>
        </w:rPr>
        <w:t>Создать комиссию по землепользованию и застройке при администрации муниципа</w:t>
      </w:r>
      <w:r w:rsidR="001E42DF">
        <w:rPr>
          <w:spacing w:val="2"/>
        </w:rPr>
        <w:t>льного образования Лабазинский</w:t>
      </w:r>
      <w:r>
        <w:rPr>
          <w:spacing w:val="2"/>
        </w:rPr>
        <w:t xml:space="preserve"> сельсовет.</w:t>
      </w:r>
    </w:p>
    <w:p w:rsidR="00610E4B" w:rsidRDefault="00610E4B" w:rsidP="00610E4B">
      <w:pPr>
        <w:ind w:firstLine="708"/>
        <w:jc w:val="both"/>
      </w:pPr>
      <w:r>
        <w:rPr>
          <w:spacing w:val="2"/>
        </w:rPr>
        <w:t>2.</w:t>
      </w:r>
      <w:bookmarkStart w:id="0" w:name="sub_2"/>
      <w:r>
        <w:rPr>
          <w:sz w:val="26"/>
          <w:szCs w:val="26"/>
        </w:rPr>
        <w:t xml:space="preserve"> </w:t>
      </w:r>
      <w:r>
        <w:t xml:space="preserve">Утвердить Положение о комиссии по землепользованию и застройке при администрации </w:t>
      </w:r>
      <w:r>
        <w:rPr>
          <w:spacing w:val="2"/>
        </w:rPr>
        <w:t>муниципального образования</w:t>
      </w:r>
      <w:r w:rsidR="001E42DF">
        <w:t xml:space="preserve"> Лабазинский</w:t>
      </w:r>
      <w:r>
        <w:t xml:space="preserve"> сельсовет (Приложение № 1).</w:t>
      </w:r>
    </w:p>
    <w:p w:rsidR="00610E4B" w:rsidRDefault="00610E4B" w:rsidP="00610E4B">
      <w:pPr>
        <w:ind w:firstLine="708"/>
        <w:jc w:val="both"/>
      </w:pPr>
      <w:bookmarkStart w:id="1" w:name="sub_3"/>
      <w:r>
        <w:t xml:space="preserve">3. Утвердить состав комиссии по землепользованию и застройке при администрации </w:t>
      </w:r>
      <w:r>
        <w:rPr>
          <w:spacing w:val="2"/>
        </w:rPr>
        <w:t>муниципального образования</w:t>
      </w:r>
      <w:r w:rsidR="001E42DF">
        <w:t xml:space="preserve"> Лабазинский</w:t>
      </w:r>
      <w:r>
        <w:t xml:space="preserve"> сельсовет (Приложение № 2).</w:t>
      </w:r>
    </w:p>
    <w:p w:rsidR="00610E4B" w:rsidRDefault="00610E4B" w:rsidP="00610E4B">
      <w:pPr>
        <w:pStyle w:val="a4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610E4B" w:rsidRDefault="00610E4B" w:rsidP="00610E4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5.</w:t>
      </w:r>
      <w:r w:rsidR="001E42DF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r w:rsidR="001E42DF">
        <w:rPr>
          <w:rFonts w:ascii="Times New Roman" w:hAnsi="Times New Roman"/>
          <w:spacing w:val="2"/>
          <w:sz w:val="28"/>
          <w:szCs w:val="28"/>
        </w:rPr>
        <w:t>остановление вступает в силу после</w:t>
      </w:r>
      <w:r>
        <w:rPr>
          <w:rFonts w:ascii="Times New Roman" w:hAnsi="Times New Roman"/>
          <w:spacing w:val="2"/>
          <w:sz w:val="28"/>
          <w:szCs w:val="28"/>
        </w:rPr>
        <w:t xml:space="preserve"> официального опубликования в газете «</w:t>
      </w:r>
      <w:r w:rsidR="001E42DF">
        <w:rPr>
          <w:rFonts w:ascii="Times New Roman" w:hAnsi="Times New Roman"/>
          <w:spacing w:val="2"/>
          <w:sz w:val="28"/>
          <w:szCs w:val="28"/>
        </w:rPr>
        <w:t>Лабазинский вестник</w:t>
      </w:r>
      <w:r>
        <w:rPr>
          <w:rFonts w:ascii="Times New Roman" w:hAnsi="Times New Roman"/>
          <w:spacing w:val="2"/>
          <w:sz w:val="28"/>
          <w:szCs w:val="28"/>
        </w:rPr>
        <w:t>» и подлежит размещению на оф</w:t>
      </w:r>
      <w:r w:rsidR="001E42DF">
        <w:rPr>
          <w:rFonts w:ascii="Times New Roman" w:hAnsi="Times New Roman"/>
          <w:spacing w:val="2"/>
          <w:sz w:val="28"/>
          <w:szCs w:val="28"/>
        </w:rPr>
        <w:t>ициальном сайте МО Лабазинский</w:t>
      </w:r>
      <w:r>
        <w:rPr>
          <w:rFonts w:ascii="Times New Roman" w:hAnsi="Times New Roman"/>
          <w:spacing w:val="2"/>
          <w:sz w:val="28"/>
          <w:szCs w:val="28"/>
        </w:rPr>
        <w:t xml:space="preserve"> сельсовет в сети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Интерент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>.</w:t>
      </w:r>
    </w:p>
    <w:bookmarkEnd w:id="0"/>
    <w:bookmarkEnd w:id="1"/>
    <w:p w:rsidR="00610E4B" w:rsidRDefault="00610E4B" w:rsidP="00610E4B">
      <w:pPr>
        <w:jc w:val="both"/>
      </w:pPr>
    </w:p>
    <w:p w:rsidR="00610E4B" w:rsidRDefault="00610E4B" w:rsidP="00610E4B">
      <w:pPr>
        <w:jc w:val="both"/>
      </w:pPr>
    </w:p>
    <w:p w:rsidR="00610E4B" w:rsidRDefault="00610E4B" w:rsidP="00610E4B">
      <w:r>
        <w:t>Глава муниципального образо</w:t>
      </w:r>
      <w:r w:rsidR="001E42DF">
        <w:t>вания</w:t>
      </w:r>
      <w:r w:rsidR="001E42DF">
        <w:tab/>
      </w:r>
      <w:r w:rsidR="001E42DF">
        <w:tab/>
      </w:r>
      <w:r w:rsidR="001E42DF">
        <w:tab/>
        <w:t xml:space="preserve">             В.А. Гражданкин</w:t>
      </w:r>
    </w:p>
    <w:p w:rsidR="00610E4B" w:rsidRDefault="00610E4B" w:rsidP="00610E4B"/>
    <w:p w:rsidR="00610E4B" w:rsidRDefault="00610E4B" w:rsidP="00610E4B"/>
    <w:p w:rsidR="00610E4B" w:rsidRDefault="00610E4B" w:rsidP="00610E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1E42DF">
        <w:rPr>
          <w:rFonts w:ascii="Times New Roman" w:hAnsi="Times New Roman"/>
          <w:sz w:val="28"/>
          <w:szCs w:val="28"/>
        </w:rPr>
        <w:t xml:space="preserve"> в дело, администрации района, </w:t>
      </w:r>
      <w:r>
        <w:rPr>
          <w:rFonts w:ascii="Times New Roman" w:hAnsi="Times New Roman"/>
          <w:sz w:val="28"/>
          <w:szCs w:val="28"/>
        </w:rPr>
        <w:t>прокурору района, членам комиссии</w:t>
      </w:r>
    </w:p>
    <w:p w:rsidR="001E42DF" w:rsidRDefault="00610E4B" w:rsidP="001E42D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610E4B" w:rsidRDefault="00610E4B" w:rsidP="001E42D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610E4B" w:rsidRPr="001E42DF" w:rsidRDefault="001E42DF" w:rsidP="001E42DF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>от 25.10.2016 № 175</w:t>
      </w:r>
      <w:r w:rsidR="00610E4B" w:rsidRPr="001E42DF">
        <w:rPr>
          <w:color w:val="000000"/>
          <w:szCs w:val="24"/>
        </w:rPr>
        <w:t>-п</w:t>
      </w:r>
    </w:p>
    <w:p w:rsidR="00610E4B" w:rsidRDefault="00610E4B" w:rsidP="00610E4B">
      <w:pPr>
        <w:widowControl w:val="0"/>
        <w:shd w:val="clear" w:color="auto" w:fill="FFFFFF"/>
        <w:tabs>
          <w:tab w:val="left" w:pos="960"/>
        </w:tabs>
        <w:adjustRightInd w:val="0"/>
        <w:jc w:val="center"/>
        <w:rPr>
          <w:b/>
        </w:rPr>
      </w:pPr>
    </w:p>
    <w:p w:rsidR="00610E4B" w:rsidRPr="00702293" w:rsidRDefault="00610E4B" w:rsidP="00610E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2293">
        <w:rPr>
          <w:rStyle w:val="a7"/>
          <w:rFonts w:ascii="Times New Roman" w:hAnsi="Times New Roman" w:cs="Times New Roman"/>
          <w:sz w:val="28"/>
          <w:szCs w:val="28"/>
        </w:rPr>
        <w:t>ПОЛОЖЕНИЕ</w:t>
      </w:r>
    </w:p>
    <w:p w:rsidR="00610E4B" w:rsidRPr="00702293" w:rsidRDefault="00610E4B" w:rsidP="00610E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2293">
        <w:rPr>
          <w:rStyle w:val="a7"/>
          <w:rFonts w:ascii="Times New Roman" w:hAnsi="Times New Roman" w:cs="Times New Roman"/>
          <w:sz w:val="28"/>
          <w:szCs w:val="28"/>
        </w:rPr>
        <w:t>О КОМИССИИ ПО ЗЕМЛЕПОЛЬЗОВАНИЮ И ЗАСТРОЙКЕ ПРИ АДМИНИСТРАЦИИ</w:t>
      </w:r>
      <w:r w:rsidRPr="00702293">
        <w:rPr>
          <w:rFonts w:ascii="Times New Roman" w:hAnsi="Times New Roman" w:cs="Times New Roman"/>
          <w:sz w:val="28"/>
          <w:szCs w:val="28"/>
        </w:rPr>
        <w:t xml:space="preserve"> </w:t>
      </w:r>
      <w:r w:rsidRPr="0070229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702293">
        <w:rPr>
          <w:rFonts w:ascii="Times New Roman" w:hAnsi="Times New Roman" w:cs="Times New Roman"/>
          <w:sz w:val="28"/>
          <w:szCs w:val="28"/>
        </w:rPr>
        <w:t xml:space="preserve"> </w:t>
      </w:r>
      <w:r w:rsidR="00702293">
        <w:rPr>
          <w:rFonts w:ascii="Times New Roman" w:hAnsi="Times New Roman" w:cs="Times New Roman"/>
          <w:b/>
          <w:sz w:val="28"/>
          <w:szCs w:val="28"/>
        </w:rPr>
        <w:t>ЛАБАЗИНСКИЙ</w:t>
      </w:r>
      <w:r w:rsidRPr="0070229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10E4B" w:rsidRDefault="00610E4B" w:rsidP="00610E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10E4B" w:rsidRDefault="00610E4B" w:rsidP="00610E4B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  <w:bookmarkStart w:id="2" w:name="sub_1100"/>
    </w:p>
    <w:p w:rsidR="00610E4B" w:rsidRDefault="00610E4B" w:rsidP="00610E4B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10E4B" w:rsidRDefault="00702293" w:rsidP="00610E4B">
      <w:pPr>
        <w:ind w:firstLine="720"/>
        <w:jc w:val="both"/>
      </w:pPr>
      <w:bookmarkStart w:id="3" w:name="sub_1101"/>
      <w:bookmarkEnd w:id="2"/>
      <w:r>
        <w:t xml:space="preserve">1.1. </w:t>
      </w:r>
      <w:r w:rsidR="00610E4B">
        <w:t xml:space="preserve">Настоящее Положение определяет компетенцию Комиссии по землепользованию и застройке  при администрации </w:t>
      </w:r>
      <w:r w:rsidR="00610E4B">
        <w:rPr>
          <w:spacing w:val="2"/>
        </w:rPr>
        <w:t>муниципального образования</w:t>
      </w:r>
      <w:r w:rsidR="00610E4B">
        <w:t xml:space="preserve"> </w:t>
      </w:r>
      <w:r>
        <w:rPr>
          <w:shd w:val="clear" w:color="auto" w:fill="FFFFFF"/>
        </w:rPr>
        <w:t>Лабазинский</w:t>
      </w:r>
      <w:r w:rsidR="00610E4B">
        <w:t xml:space="preserve"> сельсовет (далее - Комиссия), порядок ее деятельности.</w:t>
      </w:r>
    </w:p>
    <w:p w:rsidR="00610E4B" w:rsidRDefault="00702293" w:rsidP="00610E4B">
      <w:pPr>
        <w:ind w:firstLine="720"/>
        <w:jc w:val="both"/>
      </w:pPr>
      <w:bookmarkStart w:id="4" w:name="sub_1102"/>
      <w:bookmarkEnd w:id="3"/>
      <w:r>
        <w:t xml:space="preserve">1.2. </w:t>
      </w:r>
      <w:r w:rsidR="00610E4B">
        <w:t>Комиссия является постоянно действующим консультативным органом при гл</w:t>
      </w:r>
      <w:r>
        <w:t xml:space="preserve">аве муниципального образования </w:t>
      </w:r>
      <w:r>
        <w:rPr>
          <w:shd w:val="clear" w:color="auto" w:fill="FFFFFF"/>
        </w:rPr>
        <w:t>Лабазинский</w:t>
      </w:r>
      <w:r w:rsidR="00610E4B">
        <w:t xml:space="preserve"> сельсовет и формируется для обеспечения реализации Правил землепользования и застройки МО </w:t>
      </w:r>
      <w:r>
        <w:rPr>
          <w:shd w:val="clear" w:color="auto" w:fill="FFFFFF"/>
        </w:rPr>
        <w:t>Лабазинский</w:t>
      </w:r>
      <w:r w:rsidR="00610E4B">
        <w:t xml:space="preserve"> сельсовет.</w:t>
      </w:r>
    </w:p>
    <w:p w:rsidR="00610E4B" w:rsidRDefault="00702293" w:rsidP="00610E4B">
      <w:pPr>
        <w:ind w:firstLine="720"/>
        <w:jc w:val="both"/>
      </w:pPr>
      <w:bookmarkStart w:id="5" w:name="sub_1103"/>
      <w:bookmarkEnd w:id="4"/>
      <w:r>
        <w:t xml:space="preserve">1.3. </w:t>
      </w:r>
      <w:r w:rsidR="00610E4B">
        <w:t xml:space="preserve">В своей деятельности Комиссия руководствуется </w:t>
      </w:r>
      <w:hyperlink r:id="rId5" w:history="1">
        <w:r w:rsidR="00610E4B" w:rsidRPr="00702293">
          <w:rPr>
            <w:rStyle w:val="a6"/>
            <w:color w:val="auto"/>
          </w:rPr>
          <w:t>Конституцией</w:t>
        </w:r>
      </w:hyperlink>
      <w:r w:rsidR="00610E4B"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законами и иными правовыми актами Оренбургской области, муниципальными правовыми актами МО </w:t>
      </w:r>
      <w:r>
        <w:rPr>
          <w:shd w:val="clear" w:color="auto" w:fill="FFFFFF"/>
        </w:rPr>
        <w:t>Лабазинский</w:t>
      </w:r>
      <w:r w:rsidR="00610E4B">
        <w:t xml:space="preserve"> сельсовет и настоящим Положением.</w:t>
      </w:r>
    </w:p>
    <w:p w:rsidR="00610E4B" w:rsidRDefault="00702293" w:rsidP="00610E4B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" w:name="sub_1200"/>
      <w:bookmarkEnd w:id="5"/>
      <w:r>
        <w:rPr>
          <w:rFonts w:ascii="Times New Roman" w:hAnsi="Times New Roman"/>
          <w:sz w:val="28"/>
          <w:szCs w:val="28"/>
        </w:rPr>
        <w:t xml:space="preserve">2. </w:t>
      </w:r>
      <w:r w:rsidR="00610E4B">
        <w:rPr>
          <w:rFonts w:ascii="Times New Roman" w:hAnsi="Times New Roman"/>
          <w:sz w:val="28"/>
          <w:szCs w:val="28"/>
        </w:rPr>
        <w:t>Цели и задачи Комиссии</w:t>
      </w:r>
    </w:p>
    <w:p w:rsidR="00610E4B" w:rsidRDefault="00610E4B" w:rsidP="00610E4B"/>
    <w:p w:rsidR="00610E4B" w:rsidRDefault="00702293" w:rsidP="00610E4B">
      <w:pPr>
        <w:ind w:firstLine="720"/>
        <w:jc w:val="both"/>
      </w:pPr>
      <w:bookmarkStart w:id="7" w:name="sub_1204"/>
      <w:bookmarkEnd w:id="6"/>
      <w:r>
        <w:t xml:space="preserve">2.1. </w:t>
      </w:r>
      <w:r w:rsidR="00610E4B">
        <w:t xml:space="preserve">Комиссия создана в целях выработки единой земельной и градостроительной политики на территории МО </w:t>
      </w:r>
      <w:r>
        <w:rPr>
          <w:shd w:val="clear" w:color="auto" w:fill="FFFFFF"/>
        </w:rPr>
        <w:t>Лабазинский</w:t>
      </w:r>
      <w:r w:rsidR="00610E4B">
        <w:t xml:space="preserve"> сельсовет, выполнения задач градостроительного зонирования и осуществления мероприятий по организации и проведению публичных слушаний по градостроительным решениям.</w:t>
      </w:r>
    </w:p>
    <w:p w:rsidR="00610E4B" w:rsidRDefault="00702293" w:rsidP="00610E4B">
      <w:pPr>
        <w:ind w:firstLine="720"/>
        <w:jc w:val="both"/>
      </w:pPr>
      <w:bookmarkStart w:id="8" w:name="sub_1205"/>
      <w:bookmarkEnd w:id="7"/>
      <w:r>
        <w:t xml:space="preserve">2.2. </w:t>
      </w:r>
      <w:r w:rsidR="00610E4B">
        <w:t>В задачи Комиссии входит:</w:t>
      </w:r>
    </w:p>
    <w:p w:rsidR="00610E4B" w:rsidRDefault="00702293" w:rsidP="00610E4B">
      <w:pPr>
        <w:ind w:firstLine="720"/>
        <w:jc w:val="both"/>
      </w:pPr>
      <w:bookmarkStart w:id="9" w:name="sub_12051"/>
      <w:bookmarkEnd w:id="8"/>
      <w:r>
        <w:t xml:space="preserve">2.2.1. </w:t>
      </w:r>
      <w:r w:rsidR="00610E4B">
        <w:t xml:space="preserve">организация процесса последовательного формирования и совершенствования системы регулирования землепользования и застройки на территории МО </w:t>
      </w:r>
      <w:r>
        <w:rPr>
          <w:shd w:val="clear" w:color="auto" w:fill="FFFFFF"/>
        </w:rPr>
        <w:t>Лабазинский</w:t>
      </w:r>
      <w:r w:rsidR="00610E4B">
        <w:t xml:space="preserve"> сельсовет;</w:t>
      </w:r>
    </w:p>
    <w:p w:rsidR="00610E4B" w:rsidRDefault="00702293" w:rsidP="00610E4B">
      <w:pPr>
        <w:ind w:firstLine="720"/>
        <w:jc w:val="both"/>
      </w:pPr>
      <w:bookmarkStart w:id="10" w:name="sub_12052"/>
      <w:bookmarkEnd w:id="9"/>
      <w:r>
        <w:t xml:space="preserve">2.2.2. </w:t>
      </w:r>
      <w:r w:rsidR="00610E4B">
        <w:t xml:space="preserve">обеспечение своевременного и объективного рассмотрения заявлений граждан и юридических лиц по вопросам землепользования и застройки на территории МО </w:t>
      </w:r>
      <w:r>
        <w:rPr>
          <w:shd w:val="clear" w:color="auto" w:fill="FFFFFF"/>
        </w:rPr>
        <w:t>Лабазинский</w:t>
      </w:r>
      <w:r>
        <w:t xml:space="preserve"> </w:t>
      </w:r>
      <w:r w:rsidR="00610E4B">
        <w:t>сельсовет;</w:t>
      </w:r>
    </w:p>
    <w:p w:rsidR="00610E4B" w:rsidRDefault="00702293" w:rsidP="00610E4B">
      <w:pPr>
        <w:ind w:firstLine="720"/>
        <w:jc w:val="both"/>
      </w:pPr>
      <w:bookmarkStart w:id="11" w:name="sub_12053"/>
      <w:bookmarkEnd w:id="10"/>
      <w:r>
        <w:t xml:space="preserve">2.2.3. </w:t>
      </w:r>
      <w:r w:rsidR="00610E4B">
        <w:t xml:space="preserve">обеспечение согласованных действий МО </w:t>
      </w:r>
      <w:r>
        <w:rPr>
          <w:shd w:val="clear" w:color="auto" w:fill="FFFFFF"/>
        </w:rPr>
        <w:t>Лабазинский</w:t>
      </w:r>
      <w:r w:rsidR="00610E4B">
        <w:t xml:space="preserve"> сельсовет по реализации основных направлений муниципальной политики в области земельных отношений и градостроительной деятельности.</w:t>
      </w:r>
    </w:p>
    <w:p w:rsidR="00610E4B" w:rsidRDefault="00702293" w:rsidP="00610E4B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2" w:name="sub_1300"/>
      <w:bookmarkEnd w:id="11"/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610E4B">
        <w:rPr>
          <w:rFonts w:ascii="Times New Roman" w:hAnsi="Times New Roman"/>
          <w:sz w:val="28"/>
          <w:szCs w:val="28"/>
        </w:rPr>
        <w:t>Функции Комиссии</w:t>
      </w:r>
    </w:p>
    <w:p w:rsidR="00610E4B" w:rsidRDefault="00610E4B" w:rsidP="00610E4B"/>
    <w:p w:rsidR="00610E4B" w:rsidRDefault="00702293" w:rsidP="00610E4B">
      <w:pPr>
        <w:ind w:firstLine="720"/>
        <w:jc w:val="both"/>
      </w:pPr>
      <w:bookmarkStart w:id="13" w:name="sub_1306"/>
      <w:bookmarkEnd w:id="12"/>
      <w:r>
        <w:t xml:space="preserve">3.1. </w:t>
      </w:r>
      <w:r w:rsidR="00610E4B">
        <w:t xml:space="preserve">Рассмотрение предложений заинтересованных лиц и подготовка предложений о внесении изменений и дополнений в </w:t>
      </w:r>
      <w:hyperlink r:id="rId6" w:history="1">
        <w:r w:rsidR="00610E4B" w:rsidRPr="00702293">
          <w:rPr>
            <w:rStyle w:val="a6"/>
            <w:color w:val="auto"/>
          </w:rPr>
          <w:t>Генеральный план</w:t>
        </w:r>
      </w:hyperlink>
      <w:r w:rsidR="00610E4B">
        <w:t xml:space="preserve"> МО </w:t>
      </w:r>
      <w:r>
        <w:rPr>
          <w:shd w:val="clear" w:color="auto" w:fill="FFFFFF"/>
        </w:rPr>
        <w:t>Лабазинский</w:t>
      </w:r>
      <w:r w:rsidR="00610E4B">
        <w:t xml:space="preserve"> сельсовет, Правила землепользования и застройки МО </w:t>
      </w:r>
      <w:r>
        <w:rPr>
          <w:shd w:val="clear" w:color="auto" w:fill="FFFFFF"/>
        </w:rPr>
        <w:t>Лабазинский</w:t>
      </w:r>
      <w:r w:rsidR="00610E4B">
        <w:t xml:space="preserve"> сельсовет, а также подготовка проектов муниципальных правовых актов МО </w:t>
      </w:r>
      <w:r>
        <w:rPr>
          <w:shd w:val="clear" w:color="auto" w:fill="FFFFFF"/>
        </w:rPr>
        <w:t>Лабазинский</w:t>
      </w:r>
      <w:r w:rsidR="00610E4B">
        <w:t xml:space="preserve"> сельсовет в области землепользования и застройки МО </w:t>
      </w:r>
      <w:r w:rsidR="000F3798">
        <w:rPr>
          <w:shd w:val="clear" w:color="auto" w:fill="FFFFFF"/>
        </w:rPr>
        <w:t>Лабазинский</w:t>
      </w:r>
      <w:r w:rsidR="00610E4B">
        <w:t xml:space="preserve"> сельсовет.</w:t>
      </w:r>
    </w:p>
    <w:p w:rsidR="00610E4B" w:rsidRDefault="000F3798" w:rsidP="00610E4B">
      <w:pPr>
        <w:ind w:firstLine="720"/>
        <w:jc w:val="both"/>
      </w:pPr>
      <w:bookmarkStart w:id="14" w:name="sub_1307"/>
      <w:bookmarkEnd w:id="13"/>
      <w:r>
        <w:t xml:space="preserve">3.2. </w:t>
      </w:r>
      <w:r w:rsidR="00610E4B">
        <w:t>Рассмотрение заявлений заинтересованных лиц о получении разрешений на условно разрешенные виды использования земельных участков и объектов капитального строительства.</w:t>
      </w:r>
    </w:p>
    <w:p w:rsidR="00610E4B" w:rsidRDefault="000F3798" w:rsidP="00610E4B">
      <w:pPr>
        <w:ind w:firstLine="720"/>
        <w:jc w:val="both"/>
      </w:pPr>
      <w:bookmarkStart w:id="15" w:name="sub_1308"/>
      <w:bookmarkEnd w:id="14"/>
      <w:r>
        <w:t xml:space="preserve">3.3. </w:t>
      </w:r>
      <w:r w:rsidR="00610E4B">
        <w:t>Рассмотрение заявлений заинтересованных лиц о получении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10E4B" w:rsidRDefault="00610E4B" w:rsidP="00610E4B">
      <w:pPr>
        <w:ind w:firstLine="720"/>
        <w:jc w:val="both"/>
      </w:pPr>
      <w:r>
        <w:t>3.4. Рассмотрение заявлений на изменения видов использования существующих объектов недвижимости, требующих получение специальных согласований;</w:t>
      </w:r>
    </w:p>
    <w:p w:rsidR="00610E4B" w:rsidRDefault="000F3798" w:rsidP="00610E4B">
      <w:pPr>
        <w:ind w:firstLine="720"/>
        <w:jc w:val="both"/>
      </w:pPr>
      <w:bookmarkStart w:id="16" w:name="sub_1309"/>
      <w:bookmarkEnd w:id="15"/>
      <w:r>
        <w:t xml:space="preserve">3.5. </w:t>
      </w:r>
      <w:r w:rsidR="00610E4B">
        <w:t xml:space="preserve">Рассмотрение спорных вопросов по применению Правил землепользования и застройки МО </w:t>
      </w:r>
      <w:r>
        <w:rPr>
          <w:shd w:val="clear" w:color="auto" w:fill="FFFFFF"/>
        </w:rPr>
        <w:t>Лабазинский</w:t>
      </w:r>
      <w:r w:rsidR="00610E4B">
        <w:t xml:space="preserve"> сельсовет.</w:t>
      </w:r>
    </w:p>
    <w:p w:rsidR="00610E4B" w:rsidRDefault="000F3798" w:rsidP="00610E4B">
      <w:pPr>
        <w:ind w:firstLine="720"/>
        <w:jc w:val="both"/>
      </w:pPr>
      <w:bookmarkStart w:id="17" w:name="sub_1310"/>
      <w:bookmarkEnd w:id="16"/>
      <w:r>
        <w:t xml:space="preserve">3.6. </w:t>
      </w:r>
      <w:r w:rsidR="00610E4B">
        <w:t xml:space="preserve">Подготовка и проведение публичных слушаний в соответствии с </w:t>
      </w:r>
      <w:hyperlink r:id="rId7" w:history="1">
        <w:r w:rsidR="00610E4B" w:rsidRPr="000F3798">
          <w:rPr>
            <w:rStyle w:val="a6"/>
            <w:color w:val="auto"/>
          </w:rPr>
          <w:t>Порядком</w:t>
        </w:r>
      </w:hyperlink>
      <w:r w:rsidR="00610E4B">
        <w:t xml:space="preserve"> организации и проведения публичных слушаний в </w:t>
      </w:r>
      <w:bookmarkStart w:id="18" w:name="sub_13101"/>
      <w:bookmarkEnd w:id="17"/>
      <w:r w:rsidR="00610E4B">
        <w:t xml:space="preserve">МО </w:t>
      </w:r>
      <w:r>
        <w:rPr>
          <w:shd w:val="clear" w:color="auto" w:fill="FFFFFF"/>
        </w:rPr>
        <w:t>Лабазинский</w:t>
      </w:r>
      <w:r w:rsidR="00610E4B">
        <w:t xml:space="preserve"> сельсовет:</w:t>
      </w:r>
    </w:p>
    <w:p w:rsidR="00610E4B" w:rsidRDefault="000F3798" w:rsidP="00610E4B">
      <w:pPr>
        <w:ind w:firstLine="720"/>
        <w:jc w:val="both"/>
      </w:pPr>
      <w:bookmarkStart w:id="19" w:name="sub_13102"/>
      <w:bookmarkEnd w:id="18"/>
      <w:r>
        <w:t xml:space="preserve">3.6.1. </w:t>
      </w:r>
      <w:r w:rsidR="00610E4B">
        <w:t xml:space="preserve">по проектам решений о внесении изменений в Правила землепользования и застройки МО </w:t>
      </w:r>
      <w:r>
        <w:rPr>
          <w:shd w:val="clear" w:color="auto" w:fill="FFFFFF"/>
        </w:rPr>
        <w:t>Лабазинский</w:t>
      </w:r>
      <w:r w:rsidR="00610E4B">
        <w:t xml:space="preserve"> сельсовет;</w:t>
      </w:r>
    </w:p>
    <w:p w:rsidR="00610E4B" w:rsidRDefault="000F3798" w:rsidP="00610E4B">
      <w:pPr>
        <w:ind w:firstLine="720"/>
        <w:jc w:val="both"/>
      </w:pPr>
      <w:bookmarkStart w:id="20" w:name="sub_13103"/>
      <w:bookmarkEnd w:id="19"/>
      <w:r>
        <w:t xml:space="preserve">3.6.2. </w:t>
      </w:r>
      <w:r w:rsidR="00610E4B">
        <w:t>по проектам планировки территории и проектам межевания территории и внесения изменений в проекты планировки и межевания территории;</w:t>
      </w:r>
    </w:p>
    <w:p w:rsidR="00610E4B" w:rsidRDefault="000F3798" w:rsidP="00610E4B">
      <w:pPr>
        <w:ind w:firstLine="720"/>
        <w:jc w:val="both"/>
      </w:pPr>
      <w:bookmarkStart w:id="21" w:name="sub_13104"/>
      <w:bookmarkEnd w:id="20"/>
      <w:r>
        <w:t xml:space="preserve">3.6.3. </w:t>
      </w:r>
      <w:r w:rsidR="00610E4B">
        <w:t>по вопросам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610E4B" w:rsidRDefault="000F3798" w:rsidP="00610E4B">
      <w:pPr>
        <w:ind w:firstLine="720"/>
        <w:jc w:val="both"/>
      </w:pPr>
      <w:bookmarkStart w:id="22" w:name="sub_13105"/>
      <w:bookmarkEnd w:id="21"/>
      <w:r>
        <w:t xml:space="preserve">3.6.4. </w:t>
      </w:r>
      <w:r w:rsidR="00610E4B">
        <w:t>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bookmarkEnd w:id="22"/>
    <w:p w:rsidR="00610E4B" w:rsidRDefault="00610E4B" w:rsidP="00610E4B">
      <w:pPr>
        <w:ind w:firstLine="720"/>
        <w:jc w:val="both"/>
      </w:pPr>
      <w:r>
        <w:t>3.6.5. обеспечение, обсуждение и согласование выносимых на публичные слушания вопросов, осуществляет подготовку заключений по данным вопросам.</w:t>
      </w:r>
    </w:p>
    <w:p w:rsidR="00610E4B" w:rsidRDefault="00610E4B" w:rsidP="00610E4B">
      <w:pPr>
        <w:ind w:firstLine="720"/>
        <w:jc w:val="both"/>
      </w:pPr>
      <w:proofErr w:type="gramStart"/>
      <w:r>
        <w:t xml:space="preserve">По результатам  публичных слушаний Комиссия подготавливает главе муниципального образования </w:t>
      </w:r>
      <w:r w:rsidR="000F3798">
        <w:rPr>
          <w:shd w:val="clear" w:color="auto" w:fill="FFFFFF"/>
        </w:rPr>
        <w:t>Лабазинский</w:t>
      </w:r>
      <w:r>
        <w:t xml:space="preserve"> сельсовет заключения, в том числе содержащие предложения о предоставлении специальных согласований и 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</w:t>
      </w:r>
      <w:r w:rsidR="000F3798">
        <w:rPr>
          <w:shd w:val="clear" w:color="auto" w:fill="FFFFFF"/>
        </w:rPr>
        <w:t>Лабазинский</w:t>
      </w:r>
      <w:r>
        <w:t xml:space="preserve"> сельсовет, касающихся вопросов землепользования и застройки.</w:t>
      </w:r>
      <w:proofErr w:type="gramEnd"/>
    </w:p>
    <w:p w:rsidR="00610E4B" w:rsidRDefault="000F3798" w:rsidP="00610E4B">
      <w:pPr>
        <w:ind w:firstLine="720"/>
        <w:jc w:val="both"/>
      </w:pPr>
      <w:bookmarkStart w:id="23" w:name="sub_1311"/>
      <w:r>
        <w:lastRenderedPageBreak/>
        <w:t xml:space="preserve">3.6.6. </w:t>
      </w:r>
      <w:r w:rsidR="00610E4B">
        <w:t xml:space="preserve">осуществление </w:t>
      </w:r>
      <w:proofErr w:type="gramStart"/>
      <w:r w:rsidR="00610E4B">
        <w:t>контроля за</w:t>
      </w:r>
      <w:proofErr w:type="gramEnd"/>
      <w:r w:rsidR="00610E4B">
        <w:t xml:space="preserve"> соблюдением Правил землепользования и застройки МО </w:t>
      </w:r>
      <w:r>
        <w:rPr>
          <w:shd w:val="clear" w:color="auto" w:fill="FFFFFF"/>
        </w:rPr>
        <w:t>Лабазинский</w:t>
      </w:r>
      <w:r w:rsidR="00610E4B">
        <w:t xml:space="preserve"> сельсовет всеми субъектами градостроительной деятельности.</w:t>
      </w:r>
    </w:p>
    <w:p w:rsidR="00610E4B" w:rsidRDefault="000F3798" w:rsidP="00610E4B">
      <w:pPr>
        <w:ind w:firstLine="720"/>
        <w:jc w:val="both"/>
      </w:pPr>
      <w:bookmarkStart w:id="24" w:name="sub_1312"/>
      <w:bookmarkEnd w:id="23"/>
      <w:r>
        <w:t xml:space="preserve">3.6.7. </w:t>
      </w:r>
      <w:r w:rsidR="00610E4B">
        <w:t>выработка и прием предложений уполномоченным органом по принятию соответствующих мер воздействия к субъектам градостроительной деятельности, допускающим нарушения в области землепользования и застройки.</w:t>
      </w:r>
    </w:p>
    <w:p w:rsidR="00610E4B" w:rsidRDefault="000F3798" w:rsidP="00610E4B">
      <w:pPr>
        <w:ind w:firstLine="720"/>
        <w:jc w:val="both"/>
      </w:pPr>
      <w:bookmarkStart w:id="25" w:name="sub_1313"/>
      <w:bookmarkEnd w:id="24"/>
      <w:r>
        <w:t xml:space="preserve">3.6.8. </w:t>
      </w:r>
      <w:r w:rsidR="00610E4B">
        <w:t xml:space="preserve">решение иных вопросов, связанных с регулированием землепользования и застройки на территории МО </w:t>
      </w:r>
      <w:r>
        <w:rPr>
          <w:shd w:val="clear" w:color="auto" w:fill="FFFFFF"/>
        </w:rPr>
        <w:t>Лабазинский</w:t>
      </w:r>
      <w:r w:rsidR="00610E4B">
        <w:t xml:space="preserve"> сельсовет.</w:t>
      </w:r>
    </w:p>
    <w:p w:rsidR="00610E4B" w:rsidRDefault="000F3798" w:rsidP="00610E4B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6" w:name="sub_1400"/>
      <w:bookmarkEnd w:id="25"/>
      <w:r>
        <w:rPr>
          <w:rFonts w:ascii="Times New Roman" w:hAnsi="Times New Roman"/>
          <w:sz w:val="28"/>
          <w:szCs w:val="28"/>
        </w:rPr>
        <w:t xml:space="preserve">4. </w:t>
      </w:r>
      <w:r w:rsidR="00610E4B">
        <w:rPr>
          <w:rFonts w:ascii="Times New Roman" w:hAnsi="Times New Roman"/>
          <w:sz w:val="28"/>
          <w:szCs w:val="28"/>
        </w:rPr>
        <w:t>Организация деятельности Комиссии</w:t>
      </w:r>
    </w:p>
    <w:p w:rsidR="00610E4B" w:rsidRDefault="00610E4B" w:rsidP="00610E4B"/>
    <w:p w:rsidR="00610E4B" w:rsidRDefault="000F3798" w:rsidP="00610E4B">
      <w:pPr>
        <w:ind w:firstLine="720"/>
        <w:jc w:val="both"/>
      </w:pPr>
      <w:bookmarkStart w:id="27" w:name="sub_1414"/>
      <w:bookmarkEnd w:id="26"/>
      <w:r>
        <w:t xml:space="preserve">4.1. </w:t>
      </w:r>
      <w:r w:rsidR="00610E4B">
        <w:t>Заседания Комиссии проводятся по мере необходимости. Периодичность заседаний, время и место проведения заседаний Комиссии определяются председателем Комиссии.</w:t>
      </w:r>
    </w:p>
    <w:p w:rsidR="00610E4B" w:rsidRDefault="000F3798" w:rsidP="00610E4B">
      <w:pPr>
        <w:ind w:firstLine="720"/>
        <w:jc w:val="both"/>
      </w:pPr>
      <w:bookmarkStart w:id="28" w:name="sub_1415"/>
      <w:bookmarkEnd w:id="27"/>
      <w:r>
        <w:t xml:space="preserve">4.2. </w:t>
      </w:r>
      <w:r w:rsidR="00610E4B">
        <w:t xml:space="preserve">Повестка дня заседания Комиссии формируется секретарем на основании заявлений (предложений), поступивших в Комиссию, утверждается председателем Комиссии и рассылается членам Комиссии, не </w:t>
      </w:r>
      <w:proofErr w:type="gramStart"/>
      <w:r w:rsidR="00610E4B">
        <w:t>позднее</w:t>
      </w:r>
      <w:proofErr w:type="gramEnd"/>
      <w:r w:rsidR="00610E4B">
        <w:t xml:space="preserve"> чем за два рабочих дня до установленного дня заседания Комиссии.</w:t>
      </w:r>
    </w:p>
    <w:bookmarkEnd w:id="28"/>
    <w:p w:rsidR="00610E4B" w:rsidRDefault="00610E4B" w:rsidP="00610E4B">
      <w:pPr>
        <w:ind w:firstLine="720"/>
        <w:jc w:val="both"/>
      </w:pPr>
      <w:r>
        <w:t>Повестка дня заседания Комиссии должна содержать перечень вопросов, подлежащих рассмотрению, время и место проведения заседания. Дополнительные вопросы включаются в повестку дня заседания Комиссии по предложению председателя или членов Комиссии путем проведения голосования на заседании Комиссии. Дополнительный вопрос считается включенным в повестку дня заседания Комиссии, если за него проголосовало более половины членов Комиссии, присутствующих на заседании Комиссии.</w:t>
      </w:r>
    </w:p>
    <w:p w:rsidR="00610E4B" w:rsidRDefault="000F3798" w:rsidP="00610E4B">
      <w:pPr>
        <w:ind w:firstLine="720"/>
        <w:jc w:val="both"/>
      </w:pPr>
      <w:bookmarkStart w:id="29" w:name="sub_1417"/>
      <w:r>
        <w:t xml:space="preserve">4.3. </w:t>
      </w:r>
      <w:r w:rsidR="00610E4B">
        <w:t>Заседание Комиссии ведет ее председатель. В отсутствие председателя Комиссии его обязанности исполняет заместитель председателя Комиссии.</w:t>
      </w:r>
    </w:p>
    <w:p w:rsidR="00610E4B" w:rsidRDefault="000F3798" w:rsidP="00610E4B">
      <w:pPr>
        <w:ind w:firstLine="720"/>
        <w:jc w:val="both"/>
      </w:pPr>
      <w:bookmarkStart w:id="30" w:name="sub_1418"/>
      <w:bookmarkEnd w:id="29"/>
      <w:r>
        <w:t xml:space="preserve">4.4. </w:t>
      </w:r>
      <w:r w:rsidR="00610E4B">
        <w:t>Заседание Комиссии считается правомочным, если на нем присутствует не менее двух третей от установленного числа членов Комиссии. При равенстве голосов голос председательствующего является решающим.</w:t>
      </w:r>
    </w:p>
    <w:p w:rsidR="00610E4B" w:rsidRDefault="000F3798" w:rsidP="00610E4B">
      <w:pPr>
        <w:ind w:firstLine="720"/>
        <w:jc w:val="both"/>
      </w:pPr>
      <w:bookmarkStart w:id="31" w:name="sub_1419"/>
      <w:bookmarkEnd w:id="30"/>
      <w:r>
        <w:t xml:space="preserve">4.5. </w:t>
      </w:r>
      <w:r w:rsidR="00610E4B">
        <w:t>Решения Комиссии принимаются отдельно по каждому вопросу путем открытого голосования, большинством голосов присутствующих на заседании членов Комиссии.</w:t>
      </w:r>
    </w:p>
    <w:p w:rsidR="00610E4B" w:rsidRDefault="00610E4B" w:rsidP="00610E4B">
      <w:pPr>
        <w:ind w:firstLine="720"/>
        <w:jc w:val="both"/>
      </w:pPr>
      <w:bookmarkStart w:id="32" w:name="sub_1420"/>
      <w:bookmarkEnd w:id="31"/>
      <w:r>
        <w:t>4.6</w:t>
      </w:r>
      <w:r w:rsidR="000F3798">
        <w:t xml:space="preserve">. </w:t>
      </w:r>
      <w:r>
        <w:t>В случае недостаточности материалов, представленных заявителем для рассмотрения вопроса по существу, указанное обращение может быть снято с рассмотрения по предложению члена Комиссии.</w:t>
      </w:r>
    </w:p>
    <w:bookmarkEnd w:id="32"/>
    <w:p w:rsidR="00610E4B" w:rsidRDefault="00610E4B" w:rsidP="00610E4B">
      <w:pPr>
        <w:ind w:firstLine="720"/>
        <w:jc w:val="both"/>
      </w:pPr>
      <w:r>
        <w:t xml:space="preserve">В данном случае заявитель информируется секретарем Комиссии о необходимости предоставления дополнительных материалов в указанный срок. Срок рассмотрения обращения по существу приостанавливается со дня направления информационного сообщения заявителю. В случае не поступления от заявителя в Комиссию дополнительных материалов в течение </w:t>
      </w:r>
      <w:r>
        <w:lastRenderedPageBreak/>
        <w:t>установленного срока обращение заявителя возвращается без повторного рассмотрения.</w:t>
      </w:r>
    </w:p>
    <w:p w:rsidR="00610E4B" w:rsidRDefault="000F3798" w:rsidP="00610E4B">
      <w:pPr>
        <w:ind w:firstLine="720"/>
        <w:jc w:val="both"/>
      </w:pPr>
      <w:bookmarkStart w:id="33" w:name="sub_1421"/>
      <w:r>
        <w:t xml:space="preserve">4.7. </w:t>
      </w:r>
      <w:r w:rsidR="00610E4B">
        <w:t>Итоги каждого заседания оформляются протоколом, в котором фиксируются вопросы, вынесенные на рассмотрение Комиссии, а также принятые по ним решения. Протокол оформляется секретарем не позднее трех рабочих дней со дня проведения заседания и подписывается председателем (председательствующим) и секретарем Комиссии.</w:t>
      </w:r>
    </w:p>
    <w:bookmarkEnd w:id="33"/>
    <w:p w:rsidR="00610E4B" w:rsidRDefault="00610E4B" w:rsidP="00610E4B">
      <w:pPr>
        <w:ind w:firstLine="720"/>
        <w:jc w:val="both"/>
      </w:pPr>
      <w:r>
        <w:t>Решение Комиссии после подписания протокола может быть подготовлено заявителю в виде выписки из протокола заседания Комиссии.</w:t>
      </w:r>
    </w:p>
    <w:p w:rsidR="00610E4B" w:rsidRDefault="000F3798" w:rsidP="00610E4B">
      <w:pPr>
        <w:ind w:firstLine="720"/>
        <w:jc w:val="both"/>
      </w:pPr>
      <w:bookmarkStart w:id="34" w:name="sub_1422"/>
      <w:r>
        <w:t xml:space="preserve">4.8. </w:t>
      </w:r>
      <w:r w:rsidR="00610E4B">
        <w:t>Члены Комиссии осуществляют свою деятельность на безвозмездной основе.</w:t>
      </w:r>
      <w:bookmarkEnd w:id="34"/>
    </w:p>
    <w:p w:rsidR="00610E4B" w:rsidRDefault="000F3798" w:rsidP="00610E4B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" w:name="sub_1500"/>
      <w:r>
        <w:rPr>
          <w:rFonts w:ascii="Times New Roman" w:hAnsi="Times New Roman"/>
          <w:sz w:val="28"/>
          <w:szCs w:val="28"/>
        </w:rPr>
        <w:t xml:space="preserve">5. </w:t>
      </w:r>
      <w:r w:rsidR="00610E4B">
        <w:rPr>
          <w:rFonts w:ascii="Times New Roman" w:hAnsi="Times New Roman"/>
          <w:sz w:val="28"/>
          <w:szCs w:val="28"/>
        </w:rPr>
        <w:t>Права и обязанности Комиссии</w:t>
      </w:r>
    </w:p>
    <w:p w:rsidR="00610E4B" w:rsidRDefault="00610E4B" w:rsidP="00610E4B"/>
    <w:p w:rsidR="00610E4B" w:rsidRDefault="000F3798" w:rsidP="00610E4B">
      <w:pPr>
        <w:ind w:firstLine="720"/>
        <w:jc w:val="both"/>
      </w:pPr>
      <w:bookmarkStart w:id="36" w:name="sub_1524"/>
      <w:bookmarkEnd w:id="35"/>
      <w:r>
        <w:t xml:space="preserve">5.1. </w:t>
      </w:r>
      <w:r w:rsidR="00610E4B">
        <w:t>Комиссия имеет право:</w:t>
      </w:r>
    </w:p>
    <w:p w:rsidR="00610E4B" w:rsidRDefault="000F3798" w:rsidP="00610E4B">
      <w:pPr>
        <w:ind w:firstLine="720"/>
        <w:jc w:val="both"/>
      </w:pPr>
      <w:bookmarkStart w:id="37" w:name="sub_15241"/>
      <w:bookmarkEnd w:id="36"/>
      <w:r>
        <w:t xml:space="preserve">5.1.1. </w:t>
      </w:r>
      <w:r w:rsidR="00610E4B">
        <w:t>устанавливать регламент заседаний Комиссии;</w:t>
      </w:r>
    </w:p>
    <w:p w:rsidR="00610E4B" w:rsidRDefault="000F3798" w:rsidP="00610E4B">
      <w:pPr>
        <w:ind w:firstLine="720"/>
        <w:jc w:val="both"/>
      </w:pPr>
      <w:bookmarkStart w:id="38" w:name="sub_15242"/>
      <w:bookmarkEnd w:id="37"/>
      <w:r>
        <w:t xml:space="preserve">5.1.2. </w:t>
      </w:r>
      <w:r w:rsidR="00610E4B">
        <w:t>в случае необходимости привлекать к участию в заседании Комиссии специалистов, обладающих специальными познаниями в различных областях;</w:t>
      </w:r>
    </w:p>
    <w:p w:rsidR="00610E4B" w:rsidRDefault="000F3798" w:rsidP="00610E4B">
      <w:pPr>
        <w:ind w:firstLine="720"/>
        <w:jc w:val="both"/>
      </w:pPr>
      <w:bookmarkStart w:id="39" w:name="sub_15243"/>
      <w:bookmarkEnd w:id="38"/>
      <w:r>
        <w:t xml:space="preserve">5.1.3. </w:t>
      </w:r>
      <w:r w:rsidR="00610E4B">
        <w:t>запрашивать сведения, необходимые для принятия решений в структурных подразделениях Администрации Курманаевского района, предприятиях, организациях, учреждениях;</w:t>
      </w:r>
    </w:p>
    <w:p w:rsidR="00610E4B" w:rsidRDefault="000F3798" w:rsidP="00610E4B">
      <w:pPr>
        <w:ind w:firstLine="720"/>
        <w:jc w:val="both"/>
      </w:pPr>
      <w:bookmarkStart w:id="40" w:name="sub_15244"/>
      <w:bookmarkEnd w:id="39"/>
      <w:r>
        <w:t xml:space="preserve">5.1.4. </w:t>
      </w:r>
      <w:r w:rsidR="00610E4B">
        <w:t>требовать от заявителя предоставления необходимой дополнительной информации и отказывать в рассмотрении заявки лицам, ее не предоставившим;</w:t>
      </w:r>
    </w:p>
    <w:p w:rsidR="00610E4B" w:rsidRDefault="000F3798" w:rsidP="00610E4B">
      <w:pPr>
        <w:ind w:firstLine="720"/>
        <w:jc w:val="both"/>
      </w:pPr>
      <w:bookmarkStart w:id="41" w:name="sub_15245"/>
      <w:bookmarkEnd w:id="40"/>
      <w:r>
        <w:t xml:space="preserve">5.1.5. </w:t>
      </w:r>
      <w:r w:rsidR="00610E4B">
        <w:t>вырабатывать предложения и рекомендации по вопросам, выносимым на рассмотрение Комиссии;</w:t>
      </w:r>
    </w:p>
    <w:p w:rsidR="00610E4B" w:rsidRDefault="00610E4B" w:rsidP="00610E4B">
      <w:pPr>
        <w:ind w:firstLine="720"/>
        <w:jc w:val="both"/>
      </w:pPr>
      <w:bookmarkStart w:id="42" w:name="sub_15246"/>
      <w:bookmarkEnd w:id="41"/>
      <w:r>
        <w:t>5.</w:t>
      </w:r>
      <w:r w:rsidR="000F3798">
        <w:t xml:space="preserve">1.6. </w:t>
      </w:r>
      <w:r>
        <w:t>рассматривать разногласия, возникающие в сфере землепользования и застройки, вырабатывать предложения по их урегулированию;</w:t>
      </w:r>
    </w:p>
    <w:p w:rsidR="00610E4B" w:rsidRDefault="000F3798" w:rsidP="00610E4B">
      <w:pPr>
        <w:ind w:firstLine="720"/>
        <w:jc w:val="both"/>
      </w:pPr>
      <w:bookmarkStart w:id="43" w:name="sub_15247"/>
      <w:bookmarkEnd w:id="42"/>
      <w:r>
        <w:t xml:space="preserve">5.1.7. </w:t>
      </w:r>
      <w:r w:rsidR="00610E4B">
        <w:t xml:space="preserve">осуществлять </w:t>
      </w:r>
      <w:proofErr w:type="gramStart"/>
      <w:r w:rsidR="00610E4B">
        <w:t>контроль за</w:t>
      </w:r>
      <w:proofErr w:type="gramEnd"/>
      <w:r w:rsidR="00610E4B">
        <w:t xml:space="preserve"> реализацией решений и поручений, принятых Комиссией;</w:t>
      </w:r>
    </w:p>
    <w:p w:rsidR="00610E4B" w:rsidRDefault="000F3798" w:rsidP="00610E4B">
      <w:pPr>
        <w:ind w:firstLine="720"/>
        <w:jc w:val="both"/>
      </w:pPr>
      <w:bookmarkStart w:id="44" w:name="sub_15248"/>
      <w:bookmarkEnd w:id="43"/>
      <w:r>
        <w:t xml:space="preserve">5.1.8. </w:t>
      </w:r>
      <w:r w:rsidR="00610E4B">
        <w:t>обнародовать в установленном порядке информацию о принятых Комиссией решениях.</w:t>
      </w:r>
    </w:p>
    <w:p w:rsidR="00610E4B" w:rsidRDefault="000F3798" w:rsidP="00610E4B">
      <w:pPr>
        <w:ind w:firstLine="720"/>
        <w:jc w:val="both"/>
      </w:pPr>
      <w:bookmarkStart w:id="45" w:name="sub_1525"/>
      <w:bookmarkEnd w:id="44"/>
      <w:r>
        <w:t xml:space="preserve">5.2. </w:t>
      </w:r>
      <w:r w:rsidR="00610E4B">
        <w:t>Комиссия обязана:</w:t>
      </w:r>
    </w:p>
    <w:p w:rsidR="00610E4B" w:rsidRDefault="000F3798" w:rsidP="00610E4B">
      <w:pPr>
        <w:ind w:firstLine="720"/>
        <w:jc w:val="both"/>
      </w:pPr>
      <w:bookmarkStart w:id="46" w:name="sub_15251"/>
      <w:bookmarkEnd w:id="45"/>
      <w:r>
        <w:t xml:space="preserve">5.2.1. </w:t>
      </w:r>
      <w:r w:rsidR="00610E4B">
        <w:t>соблюдать в своей деятельности требования действующего законодательства;</w:t>
      </w:r>
    </w:p>
    <w:p w:rsidR="00610E4B" w:rsidRDefault="000F3798" w:rsidP="00610E4B">
      <w:pPr>
        <w:ind w:firstLine="720"/>
        <w:jc w:val="both"/>
      </w:pPr>
      <w:bookmarkStart w:id="47" w:name="sub_15252"/>
      <w:bookmarkEnd w:id="46"/>
      <w:r>
        <w:t xml:space="preserve">5.2.2. </w:t>
      </w:r>
      <w:r w:rsidR="00610E4B">
        <w:t>не разглашать сведения, имеющие служебный и конфиденциальный характер.</w:t>
      </w:r>
    </w:p>
    <w:bookmarkEnd w:id="47"/>
    <w:p w:rsidR="00610E4B" w:rsidRDefault="00610E4B" w:rsidP="00610E4B">
      <w:pPr>
        <w:ind w:firstLine="720"/>
        <w:jc w:val="both"/>
      </w:pPr>
    </w:p>
    <w:p w:rsidR="00610E4B" w:rsidRDefault="00610E4B" w:rsidP="00610E4B">
      <w:pPr>
        <w:ind w:firstLine="720"/>
        <w:jc w:val="both"/>
      </w:pPr>
    </w:p>
    <w:p w:rsidR="00610E4B" w:rsidRDefault="00610E4B" w:rsidP="00610E4B">
      <w:pPr>
        <w:ind w:firstLine="720"/>
        <w:jc w:val="both"/>
      </w:pPr>
    </w:p>
    <w:p w:rsidR="00610E4B" w:rsidRDefault="00610E4B" w:rsidP="00610E4B">
      <w:pPr>
        <w:ind w:firstLine="720"/>
        <w:jc w:val="both"/>
      </w:pPr>
    </w:p>
    <w:p w:rsidR="00610E4B" w:rsidRDefault="00610E4B" w:rsidP="00610E4B">
      <w:pPr>
        <w:pStyle w:val="a4"/>
        <w:jc w:val="both"/>
        <w:rPr>
          <w:sz w:val="28"/>
          <w:szCs w:val="28"/>
        </w:rPr>
      </w:pPr>
    </w:p>
    <w:p w:rsidR="00610E4B" w:rsidRDefault="00610E4B" w:rsidP="00610E4B">
      <w:pPr>
        <w:pStyle w:val="a4"/>
        <w:jc w:val="both"/>
        <w:rPr>
          <w:sz w:val="28"/>
          <w:szCs w:val="28"/>
        </w:rPr>
      </w:pPr>
    </w:p>
    <w:p w:rsidR="000F3798" w:rsidRDefault="000F3798" w:rsidP="00610E4B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610E4B" w:rsidRDefault="00610E4B" w:rsidP="00610E4B">
      <w:pPr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:rsidR="00610E4B" w:rsidRPr="000F3798" w:rsidRDefault="000F3798" w:rsidP="00610E4B">
      <w:pPr>
        <w:jc w:val="right"/>
        <w:rPr>
          <w:color w:val="000000"/>
          <w:szCs w:val="24"/>
        </w:rPr>
      </w:pPr>
      <w:r>
        <w:rPr>
          <w:color w:val="000000"/>
        </w:rPr>
        <w:t>от</w:t>
      </w:r>
      <w:r w:rsidR="00610E4B" w:rsidRPr="000F3798">
        <w:rPr>
          <w:color w:val="000000"/>
        </w:rPr>
        <w:t xml:space="preserve"> </w:t>
      </w:r>
      <w:r>
        <w:rPr>
          <w:color w:val="000000"/>
          <w:szCs w:val="24"/>
        </w:rPr>
        <w:t>25.10.2016 № 175</w:t>
      </w:r>
      <w:r w:rsidR="00610E4B" w:rsidRPr="000F3798">
        <w:rPr>
          <w:color w:val="000000"/>
          <w:szCs w:val="24"/>
        </w:rPr>
        <w:t>-п</w:t>
      </w:r>
    </w:p>
    <w:p w:rsidR="00610E4B" w:rsidRDefault="00610E4B" w:rsidP="00610E4B">
      <w:pPr>
        <w:jc w:val="right"/>
        <w:rPr>
          <w:color w:val="000000"/>
        </w:rPr>
      </w:pPr>
    </w:p>
    <w:p w:rsidR="00610E4B" w:rsidRDefault="00610E4B" w:rsidP="00610E4B">
      <w:pPr>
        <w:ind w:firstLine="709"/>
        <w:jc w:val="center"/>
      </w:pPr>
    </w:p>
    <w:p w:rsidR="00610E4B" w:rsidRDefault="00610E4B" w:rsidP="00610E4B">
      <w:pPr>
        <w:jc w:val="center"/>
        <w:rPr>
          <w:b/>
        </w:rPr>
      </w:pPr>
      <w:r>
        <w:rPr>
          <w:b/>
        </w:rPr>
        <w:t>Состав комиссии</w:t>
      </w:r>
    </w:p>
    <w:p w:rsidR="00610E4B" w:rsidRDefault="00610E4B" w:rsidP="00610E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землепользованию и застройке </w:t>
      </w:r>
    </w:p>
    <w:p w:rsidR="00610E4B" w:rsidRDefault="00610E4B" w:rsidP="00610E4B">
      <w:pPr>
        <w:pStyle w:val="a4"/>
        <w:jc w:val="center"/>
        <w:rPr>
          <w:rStyle w:val="FontStyle1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администрации МО </w:t>
      </w:r>
      <w:r w:rsidR="000F3798" w:rsidRPr="000F3798">
        <w:rPr>
          <w:rFonts w:ascii="Times New Roman" w:hAnsi="Times New Roman"/>
          <w:b/>
          <w:sz w:val="28"/>
          <w:szCs w:val="28"/>
          <w:shd w:val="clear" w:color="auto" w:fill="FFFFFF"/>
        </w:rPr>
        <w:t>Лабазинский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10E4B" w:rsidRDefault="00610E4B" w:rsidP="00610E4B">
      <w:pPr>
        <w:pStyle w:val="a4"/>
      </w:pPr>
    </w:p>
    <w:p w:rsidR="00610E4B" w:rsidRDefault="00610E4B" w:rsidP="00610E4B">
      <w:pPr>
        <w:ind w:firstLine="709"/>
        <w:jc w:val="center"/>
      </w:pPr>
    </w:p>
    <w:tbl>
      <w:tblPr>
        <w:tblW w:w="9889" w:type="dxa"/>
        <w:tblLook w:val="04A0"/>
      </w:tblPr>
      <w:tblGrid>
        <w:gridCol w:w="3369"/>
        <w:gridCol w:w="6520"/>
      </w:tblGrid>
      <w:tr w:rsidR="00610E4B" w:rsidTr="00233F14">
        <w:tc>
          <w:tcPr>
            <w:tcW w:w="3369" w:type="dxa"/>
            <w:hideMark/>
          </w:tcPr>
          <w:p w:rsidR="00610E4B" w:rsidRDefault="00CE1507" w:rsidP="00233F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Гражданкин</w:t>
            </w:r>
          </w:p>
          <w:p w:rsidR="00CE1507" w:rsidRDefault="00CE1507" w:rsidP="00233F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6520" w:type="dxa"/>
          </w:tcPr>
          <w:p w:rsidR="00610E4B" w:rsidRDefault="00610E4B" w:rsidP="00233F14">
            <w:pPr>
              <w:jc w:val="both"/>
              <w:rPr>
                <w:rFonts w:eastAsia="Times New Roman"/>
                <w:color w:val="000000"/>
              </w:rPr>
            </w:pPr>
            <w:r>
              <w:t>- председатель комиссии, глава администрации муниципального образования</w:t>
            </w:r>
            <w:r>
              <w:rPr>
                <w:color w:val="FF0000"/>
              </w:rPr>
              <w:t xml:space="preserve"> </w:t>
            </w:r>
            <w:r w:rsidR="00CE1507">
              <w:rPr>
                <w:shd w:val="clear" w:color="auto" w:fill="FFFFFF"/>
              </w:rPr>
              <w:t>Лабазинский</w:t>
            </w:r>
            <w:r>
              <w:rPr>
                <w:color w:val="000000"/>
              </w:rPr>
              <w:t xml:space="preserve"> сельсовет;</w:t>
            </w:r>
          </w:p>
          <w:p w:rsidR="00610E4B" w:rsidRDefault="00610E4B" w:rsidP="00233F14">
            <w:pPr>
              <w:jc w:val="both"/>
              <w:rPr>
                <w:rFonts w:eastAsia="Times New Roman"/>
              </w:rPr>
            </w:pPr>
          </w:p>
        </w:tc>
      </w:tr>
      <w:tr w:rsidR="00610E4B" w:rsidTr="00233F14">
        <w:tc>
          <w:tcPr>
            <w:tcW w:w="3369" w:type="dxa"/>
            <w:hideMark/>
          </w:tcPr>
          <w:p w:rsidR="00610E4B" w:rsidRDefault="00CE1507" w:rsidP="00233F14">
            <w:pPr>
              <w:jc w:val="both"/>
            </w:pPr>
            <w:r>
              <w:t>Савина</w:t>
            </w:r>
          </w:p>
          <w:p w:rsidR="00CE1507" w:rsidRDefault="00CE1507" w:rsidP="00233F14">
            <w:pPr>
              <w:jc w:val="both"/>
              <w:rPr>
                <w:rFonts w:eastAsia="Times New Roman"/>
                <w:color w:val="000000"/>
              </w:rPr>
            </w:pPr>
            <w:r>
              <w:t>Наталья Николаевна</w:t>
            </w:r>
          </w:p>
        </w:tc>
        <w:tc>
          <w:tcPr>
            <w:tcW w:w="6520" w:type="dxa"/>
          </w:tcPr>
          <w:p w:rsidR="00610E4B" w:rsidRDefault="00610E4B" w:rsidP="00233F14">
            <w:pPr>
              <w:jc w:val="both"/>
              <w:rPr>
                <w:rFonts w:eastAsia="Times New Roman"/>
                <w:color w:val="000000"/>
              </w:rPr>
            </w:pPr>
            <w:r>
              <w:t>- з</w:t>
            </w:r>
            <w:r>
              <w:rPr>
                <w:color w:val="000000"/>
              </w:rPr>
              <w:t xml:space="preserve">аместитель председателя комиссии, </w:t>
            </w:r>
            <w:r w:rsidR="00CE1507">
              <w:t>специалист 1 категории</w:t>
            </w:r>
            <w:r>
              <w:rPr>
                <w:color w:val="000000"/>
              </w:rPr>
              <w:t xml:space="preserve"> муниципального образования </w:t>
            </w:r>
            <w:r w:rsidR="00CE1507">
              <w:rPr>
                <w:shd w:val="clear" w:color="auto" w:fill="FFFFFF"/>
              </w:rPr>
              <w:t>Лабазинский</w:t>
            </w:r>
            <w:r>
              <w:rPr>
                <w:color w:val="000000"/>
              </w:rPr>
              <w:t xml:space="preserve"> сельсовет;</w:t>
            </w:r>
          </w:p>
          <w:p w:rsidR="00610E4B" w:rsidRDefault="00610E4B" w:rsidP="00233F14">
            <w:pPr>
              <w:jc w:val="both"/>
              <w:rPr>
                <w:rFonts w:eastAsia="Times New Roman"/>
              </w:rPr>
            </w:pPr>
          </w:p>
        </w:tc>
      </w:tr>
      <w:tr w:rsidR="00610E4B" w:rsidTr="00233F14">
        <w:tc>
          <w:tcPr>
            <w:tcW w:w="3369" w:type="dxa"/>
            <w:hideMark/>
          </w:tcPr>
          <w:p w:rsidR="00610E4B" w:rsidRDefault="00CE1507" w:rsidP="00233F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Шошина</w:t>
            </w:r>
          </w:p>
          <w:p w:rsidR="00CE1507" w:rsidRDefault="00CE1507" w:rsidP="00233F1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Ольга Федоровна</w:t>
            </w:r>
          </w:p>
        </w:tc>
        <w:tc>
          <w:tcPr>
            <w:tcW w:w="6520" w:type="dxa"/>
            <w:hideMark/>
          </w:tcPr>
          <w:p w:rsidR="00610E4B" w:rsidRDefault="00610E4B" w:rsidP="00233F1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секретарь комиссии, специалист 2 категории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="00CE1507">
              <w:rPr>
                <w:sz w:val="28"/>
                <w:szCs w:val="28"/>
                <w:shd w:val="clear" w:color="auto" w:fill="FFFFFF"/>
              </w:rPr>
              <w:t>Лабазинский</w:t>
            </w:r>
            <w:r>
              <w:rPr>
                <w:color w:val="000000"/>
                <w:sz w:val="28"/>
                <w:szCs w:val="28"/>
              </w:rPr>
              <w:t xml:space="preserve"> сельсовет;</w:t>
            </w:r>
          </w:p>
        </w:tc>
      </w:tr>
      <w:tr w:rsidR="00610E4B" w:rsidTr="00233F14">
        <w:tc>
          <w:tcPr>
            <w:tcW w:w="3369" w:type="dxa"/>
            <w:hideMark/>
          </w:tcPr>
          <w:p w:rsidR="00610E4B" w:rsidRDefault="00610E4B" w:rsidP="00233F14">
            <w:pPr>
              <w:jc w:val="both"/>
              <w:rPr>
                <w:rFonts w:eastAsia="Times New Roman"/>
              </w:rPr>
            </w:pPr>
            <w:r>
              <w:t>Члены комиссии:</w:t>
            </w:r>
          </w:p>
        </w:tc>
        <w:tc>
          <w:tcPr>
            <w:tcW w:w="6520" w:type="dxa"/>
          </w:tcPr>
          <w:p w:rsidR="00610E4B" w:rsidRDefault="00610E4B" w:rsidP="00233F14">
            <w:pPr>
              <w:jc w:val="both"/>
              <w:rPr>
                <w:rFonts w:eastAsia="Times New Roman"/>
              </w:rPr>
            </w:pPr>
          </w:p>
          <w:p w:rsidR="00610E4B" w:rsidRDefault="00610E4B" w:rsidP="00233F14">
            <w:pPr>
              <w:jc w:val="both"/>
              <w:rPr>
                <w:rFonts w:eastAsia="Times New Roman"/>
              </w:rPr>
            </w:pPr>
          </w:p>
        </w:tc>
      </w:tr>
      <w:tr w:rsidR="00610E4B" w:rsidTr="00233F14">
        <w:tc>
          <w:tcPr>
            <w:tcW w:w="3369" w:type="dxa"/>
            <w:hideMark/>
          </w:tcPr>
          <w:p w:rsidR="00610E4B" w:rsidRDefault="003E106B" w:rsidP="00233F14">
            <w:pPr>
              <w:jc w:val="both"/>
            </w:pPr>
            <w:r>
              <w:t>Дорогова</w:t>
            </w:r>
          </w:p>
          <w:p w:rsidR="003E106B" w:rsidRDefault="003E106B" w:rsidP="00233F14">
            <w:pPr>
              <w:jc w:val="both"/>
              <w:rPr>
                <w:rFonts w:eastAsia="Times New Roman"/>
              </w:rPr>
            </w:pPr>
            <w:r>
              <w:t>Надежда Яковлевна</w:t>
            </w:r>
          </w:p>
        </w:tc>
        <w:tc>
          <w:tcPr>
            <w:tcW w:w="6520" w:type="dxa"/>
          </w:tcPr>
          <w:p w:rsidR="00610E4B" w:rsidRDefault="00610E4B" w:rsidP="00233F14">
            <w:pPr>
              <w:jc w:val="both"/>
              <w:rPr>
                <w:rFonts w:eastAsia="Times New Roman"/>
              </w:rPr>
            </w:pPr>
            <w:r>
              <w:t xml:space="preserve">- </w:t>
            </w:r>
            <w:r w:rsidR="003E106B">
              <w:t>медсестра врача общей практики Лабазинской врачебной амбулатории, депутат сельсовета</w:t>
            </w:r>
            <w:r>
              <w:t xml:space="preserve"> (по согласованию);</w:t>
            </w:r>
          </w:p>
          <w:p w:rsidR="00610E4B" w:rsidRDefault="00610E4B" w:rsidP="00233F14">
            <w:pPr>
              <w:jc w:val="both"/>
              <w:rPr>
                <w:rFonts w:eastAsia="Times New Roman"/>
              </w:rPr>
            </w:pPr>
          </w:p>
        </w:tc>
      </w:tr>
      <w:tr w:rsidR="00610E4B" w:rsidTr="00233F14">
        <w:tc>
          <w:tcPr>
            <w:tcW w:w="3369" w:type="dxa"/>
            <w:hideMark/>
          </w:tcPr>
          <w:p w:rsidR="00610E4B" w:rsidRDefault="003E106B" w:rsidP="00233F14">
            <w:pPr>
              <w:jc w:val="both"/>
            </w:pPr>
            <w:r>
              <w:t xml:space="preserve">Некрасова </w:t>
            </w:r>
          </w:p>
          <w:p w:rsidR="003E106B" w:rsidRDefault="003E106B" w:rsidP="00233F14">
            <w:pPr>
              <w:jc w:val="both"/>
              <w:rPr>
                <w:rFonts w:eastAsia="Times New Roman"/>
              </w:rPr>
            </w:pPr>
            <w:r>
              <w:t>Марина Владимировна</w:t>
            </w:r>
          </w:p>
        </w:tc>
        <w:tc>
          <w:tcPr>
            <w:tcW w:w="6520" w:type="dxa"/>
          </w:tcPr>
          <w:p w:rsidR="00610E4B" w:rsidRDefault="00610E4B" w:rsidP="00233F14">
            <w:pPr>
              <w:jc w:val="both"/>
              <w:rPr>
                <w:rFonts w:eastAsia="Times New Roman"/>
              </w:rPr>
            </w:pPr>
            <w:r>
              <w:t xml:space="preserve">- </w:t>
            </w:r>
            <w:r w:rsidR="003E106B">
              <w:t>юрисконсульт муниципального образования</w:t>
            </w:r>
            <w:r w:rsidR="003E106B">
              <w:rPr>
                <w:color w:val="FF0000"/>
              </w:rPr>
              <w:t xml:space="preserve"> </w:t>
            </w:r>
            <w:r w:rsidR="003E106B">
              <w:rPr>
                <w:shd w:val="clear" w:color="auto" w:fill="FFFFFF"/>
              </w:rPr>
              <w:t>Лабазинский</w:t>
            </w:r>
            <w:r w:rsidR="003E106B">
              <w:rPr>
                <w:color w:val="000000"/>
              </w:rPr>
              <w:t xml:space="preserve"> сельсовет</w:t>
            </w:r>
          </w:p>
          <w:p w:rsidR="00610E4B" w:rsidRDefault="00610E4B" w:rsidP="00233F14">
            <w:pPr>
              <w:jc w:val="both"/>
              <w:rPr>
                <w:rFonts w:eastAsia="Times New Roman"/>
              </w:rPr>
            </w:pPr>
          </w:p>
        </w:tc>
      </w:tr>
    </w:tbl>
    <w:p w:rsidR="000735AA" w:rsidRDefault="000735AA" w:rsidP="00CE1507"/>
    <w:sectPr w:rsidR="000735AA" w:rsidSect="0008747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4B"/>
    <w:rsid w:val="000735AA"/>
    <w:rsid w:val="000F3798"/>
    <w:rsid w:val="00191A70"/>
    <w:rsid w:val="001E42DF"/>
    <w:rsid w:val="00272D4E"/>
    <w:rsid w:val="003C2981"/>
    <w:rsid w:val="003E106B"/>
    <w:rsid w:val="00610E4B"/>
    <w:rsid w:val="00702293"/>
    <w:rsid w:val="00CE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4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0E4B"/>
    <w:pPr>
      <w:keepNext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basedOn w:val="a0"/>
    <w:link w:val="a4"/>
    <w:locked/>
    <w:rsid w:val="00610E4B"/>
    <w:rPr>
      <w:lang w:eastAsia="ru-RU"/>
    </w:rPr>
  </w:style>
  <w:style w:type="paragraph" w:styleId="a4">
    <w:name w:val="No Spacing"/>
    <w:link w:val="a3"/>
    <w:qFormat/>
    <w:rsid w:val="00610E4B"/>
    <w:pPr>
      <w:spacing w:after="0" w:line="240" w:lineRule="auto"/>
    </w:pPr>
    <w:rPr>
      <w:lang w:eastAsia="ru-RU"/>
    </w:rPr>
  </w:style>
  <w:style w:type="character" w:customStyle="1" w:styleId="FontStyle13">
    <w:name w:val="Font Style13"/>
    <w:basedOn w:val="a0"/>
    <w:rsid w:val="00610E4B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qFormat/>
    <w:rsid w:val="00610E4B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610E4B"/>
    <w:pPr>
      <w:autoSpaceDE/>
      <w:autoSpaceDN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Гипертекстовая ссылка"/>
    <w:basedOn w:val="a0"/>
    <w:rsid w:val="00610E4B"/>
    <w:rPr>
      <w:color w:val="008000"/>
    </w:rPr>
  </w:style>
  <w:style w:type="character" w:styleId="a7">
    <w:name w:val="Strong"/>
    <w:basedOn w:val="a0"/>
    <w:qFormat/>
    <w:rsid w:val="00610E4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10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0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E4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80.253.4.46/document?id=18242731&amp;sub=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6/document?id=18258129&amp;sub=1000" TargetMode="External"/><Relationship Id="rId5" Type="http://schemas.openxmlformats.org/officeDocument/2006/relationships/hyperlink" Target="http://80.253.4.46/document?id=10003000&amp;sub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2016-10-25T05:52:00Z</cp:lastPrinted>
  <dcterms:created xsi:type="dcterms:W3CDTF">2016-10-25T04:52:00Z</dcterms:created>
  <dcterms:modified xsi:type="dcterms:W3CDTF">2016-10-25T05:54:00Z</dcterms:modified>
</cp:coreProperties>
</file>